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  <w:r w:rsidRPr="00664F5A">
        <w:rPr>
          <w:rFonts w:ascii="Georgia" w:eastAsia="Times New Roman" w:hAnsi="Georgia" w:cs="Times New Roman"/>
          <w:color w:val="000000"/>
          <w:sz w:val="24"/>
          <w:szCs w:val="24"/>
        </w:rPr>
        <w:t xml:space="preserve">Contact: </w:t>
      </w:r>
      <w:r w:rsidRPr="00664F5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Milestones Autism Organization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  </w:t>
      </w:r>
      <w:r w:rsidRPr="00664F5A">
        <w:rPr>
          <w:rFonts w:ascii="Georgia" w:eastAsia="Times New Roman" w:hAnsi="Georgia" w:cs="Times New Roman"/>
          <w:color w:val="000000"/>
          <w:sz w:val="24"/>
          <w:szCs w:val="24"/>
        </w:rPr>
        <w:t>FOR IMMEDIATE RELEASE</w:t>
      </w:r>
    </w:p>
    <w:p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64F5A">
        <w:rPr>
          <w:rFonts w:ascii="Georgia" w:eastAsia="Times New Roman" w:hAnsi="Georgia" w:cs="Times New Roman"/>
          <w:color w:val="000000"/>
          <w:sz w:val="24"/>
          <w:szCs w:val="24"/>
        </w:rPr>
        <w:t>Phone: 216.464.7600, Ext. 105</w:t>
      </w:r>
    </w:p>
    <w:p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64F5A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Email: </w:t>
      </w:r>
      <w:hyperlink r:id="rId5" w:history="1">
        <w:r w:rsidRPr="00664F5A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</w:rPr>
          <w:t>ttonsetic@milestones.org</w:t>
        </w:r>
      </w:hyperlink>
      <w:r w:rsidRPr="00664F5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664F5A">
        <w:rPr>
          <w:rFonts w:ascii="Georgia" w:eastAsia="Times New Roman" w:hAnsi="Georgia" w:cs="Times New Roman"/>
          <w:b/>
          <w:color w:val="000000"/>
          <w:sz w:val="24"/>
          <w:szCs w:val="24"/>
        </w:rPr>
        <w:br/>
        <w:t xml:space="preserve">MILESTONES LAUNCHES NEW WEBSITE </w:t>
      </w:r>
    </w:p>
    <w:p w:rsidR="00351E76" w:rsidRPr="00664F5A" w:rsidRDefault="00664F5A" w:rsidP="00351E76">
      <w:pPr>
        <w:pStyle w:val="NormalWeb"/>
        <w:shd w:val="clear" w:color="auto" w:fill="FFFFFF"/>
        <w:spacing w:line="225" w:lineRule="atLeast"/>
        <w:rPr>
          <w:rFonts w:ascii="Georgia" w:hAnsi="Georgia" w:cs="Arial"/>
          <w:color w:val="000000"/>
          <w:lang w:val="en"/>
        </w:rPr>
      </w:pPr>
      <w:r w:rsidRPr="00664F5A">
        <w:rPr>
          <w:rFonts w:ascii="Georgia" w:hAnsi="Georgia" w:cs="Arial"/>
          <w:color w:val="000000"/>
          <w:lang w:val="en"/>
        </w:rPr>
        <w:br/>
      </w:r>
      <w:r w:rsidRPr="00664F5A">
        <w:rPr>
          <w:rFonts w:ascii="Georgia" w:hAnsi="Georgia"/>
          <w:color w:val="000000"/>
        </w:rPr>
        <w:t>CLEVELAND, Ohio, October 1, 2012 /</w:t>
      </w:r>
      <w:r w:rsidR="00E93A3D" w:rsidRPr="00664F5A">
        <w:rPr>
          <w:rFonts w:ascii="Georgia" w:hAnsi="Georgia" w:cs="Arial"/>
          <w:color w:val="000000"/>
          <w:lang w:val="en"/>
        </w:rPr>
        <w:t>As part of its</w:t>
      </w:r>
      <w:r w:rsidR="009801BF" w:rsidRPr="00664F5A">
        <w:rPr>
          <w:rFonts w:ascii="Georgia" w:hAnsi="Georgia" w:cs="Arial"/>
          <w:color w:val="000000"/>
          <w:lang w:val="en"/>
        </w:rPr>
        <w:t xml:space="preserve"> 10</w:t>
      </w:r>
      <w:r w:rsidR="009801BF" w:rsidRPr="00664F5A">
        <w:rPr>
          <w:rFonts w:ascii="Georgia" w:hAnsi="Georgia" w:cs="Arial"/>
          <w:color w:val="000000"/>
          <w:vertAlign w:val="superscript"/>
          <w:lang w:val="en"/>
        </w:rPr>
        <w:t>th</w:t>
      </w:r>
      <w:r w:rsidR="009801BF" w:rsidRPr="00664F5A">
        <w:rPr>
          <w:rFonts w:ascii="Georgia" w:hAnsi="Georgia" w:cs="Arial"/>
          <w:color w:val="000000"/>
          <w:lang w:val="en"/>
        </w:rPr>
        <w:t xml:space="preserve"> anniversary celebration, </w:t>
      </w:r>
      <w:r w:rsidR="00351E76" w:rsidRPr="00664F5A">
        <w:rPr>
          <w:rFonts w:ascii="Georgia" w:hAnsi="Georgia" w:cs="Arial"/>
          <w:color w:val="000000"/>
          <w:lang w:val="en"/>
        </w:rPr>
        <w:t>Milestones Autism Organization announce</w:t>
      </w:r>
      <w:r w:rsidR="009801BF" w:rsidRPr="00664F5A">
        <w:rPr>
          <w:rFonts w:ascii="Georgia" w:hAnsi="Georgia" w:cs="Arial"/>
          <w:color w:val="000000"/>
          <w:lang w:val="en"/>
        </w:rPr>
        <w:t>s</w:t>
      </w:r>
      <w:r w:rsidR="00351E76" w:rsidRPr="00664F5A">
        <w:rPr>
          <w:rFonts w:ascii="Georgia" w:hAnsi="Georgia" w:cs="Arial"/>
          <w:color w:val="000000"/>
          <w:lang w:val="en"/>
        </w:rPr>
        <w:t xml:space="preserve"> the launch of </w:t>
      </w:r>
      <w:r w:rsidRPr="00664F5A">
        <w:rPr>
          <w:rFonts w:ascii="Georgia" w:hAnsi="Georgia" w:cs="Arial"/>
          <w:color w:val="000000"/>
          <w:lang w:val="en"/>
        </w:rPr>
        <w:t xml:space="preserve">a </w:t>
      </w:r>
      <w:r w:rsidR="009801BF" w:rsidRPr="00664F5A">
        <w:rPr>
          <w:rFonts w:ascii="Georgia" w:hAnsi="Georgia" w:cs="Arial"/>
          <w:color w:val="000000"/>
          <w:lang w:val="en"/>
        </w:rPr>
        <w:t xml:space="preserve">redesigned, enhanced website, </w:t>
      </w:r>
      <w:hyperlink r:id="rId6" w:history="1">
        <w:r w:rsidR="009801BF" w:rsidRPr="00664F5A">
          <w:rPr>
            <w:rStyle w:val="Hyperlink"/>
            <w:rFonts w:ascii="Georgia" w:hAnsi="Georgia"/>
            <w:lang w:val="en"/>
          </w:rPr>
          <w:t>www.milestones.org</w:t>
        </w:r>
      </w:hyperlink>
      <w:r w:rsidR="009801BF" w:rsidRPr="00664F5A">
        <w:rPr>
          <w:rFonts w:ascii="Georgia" w:hAnsi="Georgia" w:cs="Arial"/>
          <w:color w:val="000000"/>
          <w:lang w:val="en"/>
        </w:rPr>
        <w:t xml:space="preserve">. </w:t>
      </w:r>
    </w:p>
    <w:p w:rsidR="00686DDC" w:rsidRPr="00664F5A" w:rsidRDefault="00686DDC" w:rsidP="00686DDC">
      <w:pPr>
        <w:pStyle w:val="NormalWeb"/>
        <w:shd w:val="clear" w:color="auto" w:fill="FFFFFF"/>
        <w:rPr>
          <w:rFonts w:ascii="Georgia" w:hAnsi="Georgia" w:cs="Tahoma"/>
        </w:rPr>
      </w:pPr>
      <w:r w:rsidRPr="00664F5A">
        <w:rPr>
          <w:rFonts w:ascii="Georgia" w:hAnsi="Georgia" w:cs="Arial"/>
          <w:color w:val="000000"/>
          <w:lang w:val="en"/>
        </w:rPr>
        <w:t xml:space="preserve">Milestones Autism Organization </w:t>
      </w:r>
      <w:r w:rsidRPr="00664F5A">
        <w:rPr>
          <w:rFonts w:ascii="Georgia" w:hAnsi="Georgia" w:cs="Tahoma"/>
        </w:rPr>
        <w:t>promotes life-long strategies for success for individuals with autism, from childhood through adulthood. Milestones Autism Organization’s focus on education and evidence-based practices provides the foundation for a better life for individuals with autism across the life span. Milestones highlights the continually changing needs of the autism community and seeks community collaboration to address those needs.</w:t>
      </w:r>
    </w:p>
    <w:p w:rsidR="00686DDC" w:rsidRPr="00664F5A" w:rsidRDefault="00686DDC" w:rsidP="00351E76">
      <w:pPr>
        <w:pStyle w:val="NormalWeb"/>
        <w:shd w:val="clear" w:color="auto" w:fill="FFFFFF"/>
        <w:spacing w:line="225" w:lineRule="atLeast"/>
        <w:rPr>
          <w:rFonts w:ascii="Georgia" w:hAnsi="Georgia" w:cs="Arial"/>
          <w:color w:val="000000"/>
          <w:lang w:val="en"/>
        </w:rPr>
      </w:pPr>
      <w:r w:rsidRPr="00664F5A">
        <w:rPr>
          <w:rFonts w:ascii="Georgia" w:hAnsi="Georgia" w:cs="Arial"/>
          <w:color w:val="000000"/>
          <w:lang w:val="en"/>
        </w:rPr>
        <w:t>After a year of planning and developing, the improved site has a variety of updated features and highlights</w:t>
      </w:r>
      <w:r w:rsidR="009801BF" w:rsidRPr="00664F5A">
        <w:rPr>
          <w:rFonts w:ascii="Georgia" w:hAnsi="Georgia" w:cs="Arial"/>
          <w:color w:val="000000"/>
          <w:lang w:val="en"/>
        </w:rPr>
        <w:t xml:space="preserve"> including an expanded </w:t>
      </w:r>
      <w:r w:rsidRPr="00664F5A">
        <w:rPr>
          <w:rFonts w:ascii="Georgia" w:hAnsi="Georgia" w:cs="Arial"/>
          <w:color w:val="000000"/>
          <w:lang w:val="en"/>
        </w:rPr>
        <w:t xml:space="preserve">Resource Center, </w:t>
      </w:r>
      <w:r w:rsidR="009801BF" w:rsidRPr="00664F5A">
        <w:rPr>
          <w:rFonts w:ascii="Georgia" w:hAnsi="Georgia" w:cs="Arial"/>
          <w:color w:val="000000"/>
          <w:lang w:val="en"/>
        </w:rPr>
        <w:t>comprehensive Autism Community</w:t>
      </w:r>
      <w:r w:rsidRPr="00664F5A">
        <w:rPr>
          <w:rFonts w:ascii="Georgia" w:hAnsi="Georgia" w:cs="Arial"/>
          <w:color w:val="000000"/>
          <w:lang w:val="en"/>
        </w:rPr>
        <w:t xml:space="preserve"> Calendar, Coaching &amp; Consultation Section and Media Center. Operations Dire</w:t>
      </w:r>
      <w:r w:rsidR="00741944" w:rsidRPr="00664F5A">
        <w:rPr>
          <w:rFonts w:ascii="Georgia" w:hAnsi="Georgia" w:cs="Arial"/>
          <w:color w:val="000000"/>
          <w:lang w:val="en"/>
        </w:rPr>
        <w:t>ctor, Mia Buchwald Gelles states</w:t>
      </w:r>
      <w:r w:rsidRPr="00664F5A">
        <w:rPr>
          <w:rFonts w:ascii="Georgia" w:hAnsi="Georgia" w:cs="Arial"/>
          <w:color w:val="000000"/>
          <w:lang w:val="en"/>
        </w:rPr>
        <w:t>,</w:t>
      </w:r>
      <w:r w:rsidR="009801BF" w:rsidRPr="00664F5A">
        <w:rPr>
          <w:rFonts w:ascii="Georgia" w:hAnsi="Georgia" w:cs="Arial"/>
          <w:color w:val="000000"/>
          <w:lang w:val="en"/>
        </w:rPr>
        <w:t xml:space="preserve"> “Our new website is easy to navigate and is packed with great information and practical tips for families, professionals and individuals on the autism spectrum.”</w:t>
      </w:r>
      <w:r w:rsidR="00D0509A" w:rsidRPr="00664F5A">
        <w:rPr>
          <w:rFonts w:ascii="Georgia" w:hAnsi="Georgia" w:cs="Arial"/>
          <w:color w:val="000000"/>
          <w:lang w:val="en"/>
        </w:rPr>
        <w:t xml:space="preserve">  The new website</w:t>
      </w:r>
      <w:r w:rsidR="009801BF" w:rsidRPr="00664F5A">
        <w:rPr>
          <w:rFonts w:ascii="Georgia" w:hAnsi="Georgia" w:cs="Arial"/>
          <w:color w:val="000000"/>
          <w:lang w:val="en"/>
        </w:rPr>
        <w:t xml:space="preserve"> provides a more interactive and seamless user </w:t>
      </w:r>
      <w:r w:rsidR="00D0509A" w:rsidRPr="00664F5A">
        <w:rPr>
          <w:rFonts w:ascii="Georgia" w:hAnsi="Georgia" w:cs="Arial"/>
          <w:color w:val="000000"/>
          <w:lang w:val="en"/>
        </w:rPr>
        <w:t xml:space="preserve">experience </w:t>
      </w:r>
      <w:r w:rsidR="009801BF" w:rsidRPr="00664F5A">
        <w:rPr>
          <w:rFonts w:ascii="Georgia" w:hAnsi="Georgia" w:cs="Arial"/>
          <w:color w:val="000000"/>
          <w:lang w:val="en"/>
        </w:rPr>
        <w:t>to better serve the autism community</w:t>
      </w:r>
      <w:r w:rsidR="00D0509A" w:rsidRPr="00664F5A">
        <w:rPr>
          <w:rFonts w:ascii="Georgia" w:hAnsi="Georgia" w:cs="Arial"/>
          <w:color w:val="000000"/>
          <w:lang w:val="en"/>
        </w:rPr>
        <w:t>.</w:t>
      </w:r>
      <w:r w:rsidR="00741944" w:rsidRPr="00664F5A">
        <w:rPr>
          <w:rFonts w:ascii="Georgia" w:hAnsi="Georgia" w:cs="Arial"/>
          <w:color w:val="000000"/>
          <w:lang w:val="en"/>
        </w:rPr>
        <w:t xml:space="preserve"> Milestones</w:t>
      </w:r>
      <w:r w:rsidR="009801BF" w:rsidRPr="00664F5A">
        <w:rPr>
          <w:rFonts w:ascii="Georgia" w:hAnsi="Georgia" w:cs="Arial"/>
          <w:color w:val="000000"/>
          <w:lang w:val="en"/>
        </w:rPr>
        <w:t xml:space="preserve"> invite</w:t>
      </w:r>
      <w:r w:rsidR="00741944" w:rsidRPr="00664F5A">
        <w:rPr>
          <w:rFonts w:ascii="Georgia" w:hAnsi="Georgia" w:cs="Arial"/>
          <w:color w:val="000000"/>
          <w:lang w:val="en"/>
        </w:rPr>
        <w:t>s</w:t>
      </w:r>
      <w:r w:rsidR="009801BF" w:rsidRPr="00664F5A">
        <w:rPr>
          <w:rFonts w:ascii="Georgia" w:hAnsi="Georgia" w:cs="Arial"/>
          <w:color w:val="000000"/>
          <w:lang w:val="en"/>
        </w:rPr>
        <w:t xml:space="preserve"> the community</w:t>
      </w:r>
      <w:r w:rsidR="00E93A3D" w:rsidRPr="00664F5A">
        <w:rPr>
          <w:rFonts w:ascii="Georgia" w:hAnsi="Georgia" w:cs="Arial"/>
          <w:color w:val="000000"/>
          <w:lang w:val="en"/>
        </w:rPr>
        <w:t xml:space="preserve"> to b</w:t>
      </w:r>
      <w:r w:rsidR="00C72F2D" w:rsidRPr="00664F5A">
        <w:rPr>
          <w:rFonts w:ascii="Georgia" w:hAnsi="Georgia" w:cs="Arial"/>
          <w:color w:val="000000"/>
          <w:lang w:val="en"/>
        </w:rPr>
        <w:t>e a part of this</w:t>
      </w:r>
      <w:r w:rsidR="00E93A3D" w:rsidRPr="00664F5A">
        <w:rPr>
          <w:rFonts w:ascii="Georgia" w:hAnsi="Georgia" w:cs="Arial"/>
          <w:color w:val="000000"/>
          <w:lang w:val="en"/>
        </w:rPr>
        <w:t xml:space="preserve"> new venture by </w:t>
      </w:r>
      <w:r w:rsidR="009801BF" w:rsidRPr="00664F5A">
        <w:rPr>
          <w:rFonts w:ascii="Georgia" w:hAnsi="Georgia" w:cs="Arial"/>
          <w:color w:val="000000"/>
          <w:lang w:val="en"/>
        </w:rPr>
        <w:t>submit</w:t>
      </w:r>
      <w:r w:rsidR="00E93A3D" w:rsidRPr="00664F5A">
        <w:rPr>
          <w:rFonts w:ascii="Georgia" w:hAnsi="Georgia" w:cs="Arial"/>
          <w:color w:val="000000"/>
          <w:lang w:val="en"/>
        </w:rPr>
        <w:t>ting</w:t>
      </w:r>
      <w:r w:rsidR="009801BF" w:rsidRPr="00664F5A">
        <w:rPr>
          <w:rFonts w:ascii="Georgia" w:hAnsi="Georgia" w:cs="Arial"/>
          <w:color w:val="000000"/>
          <w:lang w:val="en"/>
        </w:rPr>
        <w:t xml:space="preserve"> events and resources online. </w:t>
      </w:r>
      <w:r w:rsidR="00741944" w:rsidRPr="00664F5A">
        <w:rPr>
          <w:rFonts w:ascii="Georgia" w:hAnsi="Georgia" w:cs="Arial"/>
          <w:color w:val="000000"/>
          <w:lang w:val="en"/>
        </w:rPr>
        <w:br/>
      </w:r>
      <w:r w:rsidR="00741944" w:rsidRPr="00664F5A">
        <w:rPr>
          <w:rFonts w:ascii="Georgia" w:hAnsi="Georgia" w:cs="Arial"/>
          <w:color w:val="000000"/>
          <w:lang w:val="en"/>
        </w:rPr>
        <w:br/>
      </w:r>
      <w:r w:rsidR="00B64D9C" w:rsidRPr="00664F5A">
        <w:rPr>
          <w:rFonts w:ascii="Georgia" w:eastAsiaTheme="minorHAnsi" w:hAnsi="Georgia" w:cs="Arial"/>
        </w:rPr>
        <w:t>The project</w:t>
      </w:r>
      <w:r w:rsidRPr="00664F5A">
        <w:rPr>
          <w:rFonts w:ascii="Georgia" w:eastAsiaTheme="minorHAnsi" w:hAnsi="Georgia" w:cs="Arial"/>
        </w:rPr>
        <w:t xml:space="preserve"> was made possible by the generosity of </w:t>
      </w:r>
      <w:r w:rsidRPr="00664F5A">
        <w:rPr>
          <w:rFonts w:ascii="Georgia" w:eastAsiaTheme="minorHAnsi" w:hAnsi="Georgia" w:cs="Arial"/>
          <w:bCs/>
        </w:rPr>
        <w:t>Lois Joan Davis</w:t>
      </w:r>
      <w:r w:rsidRPr="00664F5A">
        <w:rPr>
          <w:rFonts w:ascii="Georgia" w:eastAsiaTheme="minorHAnsi" w:hAnsi="Georgia" w:cs="Arial"/>
        </w:rPr>
        <w:t xml:space="preserve"> and grants from the </w:t>
      </w:r>
      <w:r w:rsidRPr="00664F5A">
        <w:rPr>
          <w:rFonts w:ascii="Georgia" w:eastAsiaTheme="minorHAnsi" w:hAnsi="Georgia" w:cs="Arial"/>
          <w:bCs/>
        </w:rPr>
        <w:t>William J. &amp; Dorothy K. O'Neill Foundation</w:t>
      </w:r>
      <w:r w:rsidRPr="00664F5A">
        <w:rPr>
          <w:rFonts w:ascii="Georgia" w:eastAsiaTheme="minorHAnsi" w:hAnsi="Georgia" w:cs="Arial"/>
        </w:rPr>
        <w:t xml:space="preserve"> and the </w:t>
      </w:r>
      <w:r w:rsidRPr="00664F5A">
        <w:rPr>
          <w:rFonts w:ascii="Georgia" w:eastAsiaTheme="minorHAnsi" w:hAnsi="Georgia" w:cs="Arial"/>
          <w:bCs/>
        </w:rPr>
        <w:t>David and Robert Stein Family Foundation</w:t>
      </w:r>
      <w:r w:rsidRPr="00664F5A">
        <w:rPr>
          <w:rFonts w:ascii="Georgia" w:eastAsiaTheme="minorHAnsi" w:hAnsi="Georgia" w:cs="Arial"/>
        </w:rPr>
        <w:t>, a supporting foundation of the Jewish Federation of Cleveland.</w:t>
      </w:r>
      <w:r w:rsidR="009801BF" w:rsidRPr="00664F5A">
        <w:rPr>
          <w:rFonts w:ascii="Georgia" w:eastAsiaTheme="minorHAnsi" w:hAnsi="Georgia" w:cs="Arial"/>
        </w:rPr>
        <w:t xml:space="preserve"> The site redesign was created by The Think Agency, </w:t>
      </w:r>
      <w:hyperlink r:id="rId7" w:history="1">
        <w:r w:rsidR="009801BF" w:rsidRPr="00664F5A">
          <w:rPr>
            <w:rStyle w:val="Hyperlink"/>
            <w:rFonts w:ascii="Georgia" w:eastAsiaTheme="minorHAnsi" w:hAnsi="Georgia"/>
          </w:rPr>
          <w:t>www.thethinkagency.com</w:t>
        </w:r>
      </w:hyperlink>
      <w:r w:rsidR="009801BF" w:rsidRPr="00664F5A">
        <w:rPr>
          <w:rFonts w:ascii="Georgia" w:eastAsiaTheme="minorHAnsi" w:hAnsi="Georgia" w:cs="Arial"/>
        </w:rPr>
        <w:t xml:space="preserve">. </w:t>
      </w:r>
    </w:p>
    <w:p w:rsidR="00D0509A" w:rsidRPr="00664F5A" w:rsidRDefault="00D0509A" w:rsidP="00D0509A">
      <w:pPr>
        <w:pStyle w:val="NormalWeb"/>
        <w:shd w:val="clear" w:color="auto" w:fill="FFFFFF"/>
        <w:rPr>
          <w:rFonts w:ascii="Georgia" w:hAnsi="Georgia" w:cs="Tahoma"/>
        </w:rPr>
      </w:pPr>
      <w:r w:rsidRPr="00664F5A">
        <w:rPr>
          <w:rFonts w:ascii="Georgia" w:hAnsi="Georgia" w:cs="Arial"/>
          <w:b/>
          <w:color w:val="000000"/>
          <w:lang w:val="en"/>
        </w:rPr>
        <w:t>About Milestones</w:t>
      </w:r>
      <w:r w:rsidRPr="00664F5A">
        <w:rPr>
          <w:rFonts w:ascii="Georgia" w:hAnsi="Georgia" w:cs="Arial"/>
          <w:color w:val="000000"/>
          <w:lang w:val="en"/>
        </w:rPr>
        <w:br/>
      </w:r>
      <w:r w:rsidR="009801BF" w:rsidRPr="00664F5A">
        <w:rPr>
          <w:rFonts w:ascii="Georgia" w:hAnsi="Georgia" w:cs="Tahoma"/>
        </w:rPr>
        <w:t xml:space="preserve">Founded in 2003, </w:t>
      </w:r>
      <w:r w:rsidRPr="00664F5A">
        <w:rPr>
          <w:rFonts w:ascii="Georgia" w:hAnsi="Georgia" w:cs="Tahoma"/>
        </w:rPr>
        <w:t xml:space="preserve">Milestones Autism Organization is dedicated to improving the quality of life for individuals on the autism spectrum and their families. </w:t>
      </w:r>
      <w:r w:rsidR="00B64D9C" w:rsidRPr="00664F5A">
        <w:rPr>
          <w:rFonts w:ascii="Georgia" w:hAnsi="Georgia" w:cs="Tahoma"/>
        </w:rPr>
        <w:t>The organization helps</w:t>
      </w:r>
      <w:r w:rsidRPr="00664F5A">
        <w:rPr>
          <w:rFonts w:ascii="Georgia" w:hAnsi="Georgia" w:cs="Tahoma"/>
        </w:rPr>
        <w:t xml:space="preserve"> individuals reach their potential through education of family members and professionals in evidence-based practical strategies. </w:t>
      </w:r>
      <w:r w:rsidR="00B64D9C" w:rsidRPr="00664F5A">
        <w:rPr>
          <w:rFonts w:ascii="Georgia" w:hAnsi="Georgia" w:cs="Tahoma"/>
        </w:rPr>
        <w:t xml:space="preserve">Milestones is located at: 23880 Commerce Park, Suite 2, Beachwood, OH 44122. </w:t>
      </w:r>
    </w:p>
    <w:p w:rsidR="00785894" w:rsidRPr="00664F5A" w:rsidRDefault="00785894">
      <w:pPr>
        <w:rPr>
          <w:rFonts w:ascii="Georgia" w:hAnsi="Georgia"/>
          <w:sz w:val="24"/>
          <w:szCs w:val="24"/>
        </w:rPr>
      </w:pPr>
    </w:p>
    <w:sectPr w:rsidR="00785894" w:rsidRPr="0066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76"/>
    <w:rsid w:val="00317A6F"/>
    <w:rsid w:val="00351E76"/>
    <w:rsid w:val="004C2585"/>
    <w:rsid w:val="004E4FDE"/>
    <w:rsid w:val="004F3414"/>
    <w:rsid w:val="005525D1"/>
    <w:rsid w:val="005F528B"/>
    <w:rsid w:val="00664F5A"/>
    <w:rsid w:val="00686DDC"/>
    <w:rsid w:val="00741944"/>
    <w:rsid w:val="00785894"/>
    <w:rsid w:val="009801BF"/>
    <w:rsid w:val="009D6A67"/>
    <w:rsid w:val="00A5423B"/>
    <w:rsid w:val="00B64D9C"/>
    <w:rsid w:val="00C72F2D"/>
    <w:rsid w:val="00D0509A"/>
    <w:rsid w:val="00E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76"/>
    <w:rPr>
      <w:rFonts w:ascii="Arial" w:hAnsi="Arial" w:cs="Arial" w:hint="default"/>
      <w:strike w:val="0"/>
      <w:dstrike w:val="0"/>
      <w:color w:val="0044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51E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76"/>
    <w:rPr>
      <w:rFonts w:ascii="Arial" w:hAnsi="Arial" w:cs="Arial" w:hint="default"/>
      <w:strike w:val="0"/>
      <w:dstrike w:val="0"/>
      <w:color w:val="0044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51E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tonsetic@milestones.org" TargetMode="External"/><Relationship Id="rId6" Type="http://schemas.openxmlformats.org/officeDocument/2006/relationships/hyperlink" Target="http://www.milestones.org" TargetMode="External"/><Relationship Id="rId7" Type="http://schemas.openxmlformats.org/officeDocument/2006/relationships/hyperlink" Target="http://www.thethinkagenc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Jill Lipman</cp:lastModifiedBy>
  <cp:revision>2</cp:revision>
  <dcterms:created xsi:type="dcterms:W3CDTF">2012-10-17T15:11:00Z</dcterms:created>
  <dcterms:modified xsi:type="dcterms:W3CDTF">2012-10-17T15:11:00Z</dcterms:modified>
</cp:coreProperties>
</file>